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10C" w:rsidRPr="00FC6F78" w:rsidRDefault="004C0545" w:rsidP="00901113">
      <w:pPr>
        <w:tabs>
          <w:tab w:val="left" w:pos="709"/>
          <w:tab w:val="left" w:pos="851"/>
        </w:tabs>
        <w:jc w:val="center"/>
        <w:rPr>
          <w:sz w:val="26"/>
          <w:szCs w:val="26"/>
        </w:rPr>
      </w:pPr>
      <w:r w:rsidRPr="00FC6F78">
        <w:rPr>
          <w:sz w:val="26"/>
          <w:szCs w:val="26"/>
        </w:rPr>
        <w:t>З</w:t>
      </w:r>
      <w:r w:rsidR="000F410C" w:rsidRPr="00FC6F78">
        <w:rPr>
          <w:sz w:val="26"/>
          <w:szCs w:val="26"/>
        </w:rPr>
        <w:t xml:space="preserve">аключение </w:t>
      </w:r>
      <w:r w:rsidRPr="00FC6F78">
        <w:rPr>
          <w:sz w:val="26"/>
          <w:szCs w:val="26"/>
        </w:rPr>
        <w:t>№ 4</w:t>
      </w:r>
      <w:r w:rsidR="00441645" w:rsidRPr="00FC6F78">
        <w:rPr>
          <w:sz w:val="26"/>
          <w:szCs w:val="26"/>
        </w:rPr>
        <w:t>2</w:t>
      </w:r>
      <w:r w:rsidR="000F410C" w:rsidRPr="00FC6F78">
        <w:rPr>
          <w:sz w:val="26"/>
          <w:szCs w:val="26"/>
        </w:rPr>
        <w:t>/Д</w:t>
      </w:r>
    </w:p>
    <w:p w:rsidR="00441645" w:rsidRPr="00FC6F78" w:rsidRDefault="000F410C" w:rsidP="00441645">
      <w:pPr>
        <w:jc w:val="center"/>
        <w:rPr>
          <w:sz w:val="26"/>
          <w:szCs w:val="26"/>
        </w:rPr>
      </w:pPr>
      <w:r w:rsidRPr="00FC6F78">
        <w:rPr>
          <w:sz w:val="26"/>
          <w:szCs w:val="26"/>
        </w:rPr>
        <w:t xml:space="preserve">на проект решения Думы города Пыть-Яха </w:t>
      </w:r>
      <w:r w:rsidR="00441645" w:rsidRPr="00FC6F78">
        <w:rPr>
          <w:sz w:val="26"/>
          <w:szCs w:val="26"/>
        </w:rPr>
        <w:t xml:space="preserve">«О порядке проведения осмотра зданий, сооружений на предмет их технического состояния и надлежащего технического обслуживания на территории муниципального образования </w:t>
      </w:r>
    </w:p>
    <w:p w:rsidR="00182208" w:rsidRPr="00FC6F78" w:rsidRDefault="00441645" w:rsidP="00441645">
      <w:pPr>
        <w:jc w:val="center"/>
        <w:rPr>
          <w:sz w:val="26"/>
          <w:szCs w:val="26"/>
        </w:rPr>
      </w:pPr>
      <w:r w:rsidRPr="00FC6F78">
        <w:rPr>
          <w:sz w:val="26"/>
          <w:szCs w:val="26"/>
        </w:rPr>
        <w:t>городской округ город Пыть-Ях»</w:t>
      </w:r>
    </w:p>
    <w:p w:rsidR="000F410C" w:rsidRPr="00FC6F78" w:rsidRDefault="000F410C" w:rsidP="006B68A5">
      <w:pPr>
        <w:jc w:val="center"/>
        <w:rPr>
          <w:sz w:val="26"/>
          <w:szCs w:val="26"/>
        </w:rPr>
      </w:pPr>
    </w:p>
    <w:p w:rsidR="007335B7" w:rsidRPr="00FC6F78" w:rsidRDefault="007335B7" w:rsidP="006B68A5">
      <w:pPr>
        <w:jc w:val="center"/>
        <w:rPr>
          <w:sz w:val="26"/>
          <w:szCs w:val="26"/>
        </w:rPr>
      </w:pPr>
    </w:p>
    <w:p w:rsidR="000F410C" w:rsidRPr="00FC6F78" w:rsidRDefault="000F410C" w:rsidP="006B68A5">
      <w:pPr>
        <w:jc w:val="both"/>
        <w:rPr>
          <w:sz w:val="26"/>
          <w:szCs w:val="26"/>
        </w:rPr>
      </w:pPr>
      <w:r w:rsidRPr="00FC6F78">
        <w:rPr>
          <w:sz w:val="26"/>
          <w:szCs w:val="26"/>
        </w:rPr>
        <w:t xml:space="preserve">г. Пыть-Ях                                                                                          </w:t>
      </w:r>
      <w:r w:rsidR="004369E5" w:rsidRPr="00FC6F78">
        <w:rPr>
          <w:sz w:val="26"/>
          <w:szCs w:val="26"/>
        </w:rPr>
        <w:t xml:space="preserve"> </w:t>
      </w:r>
      <w:r w:rsidRPr="00FC6F78">
        <w:rPr>
          <w:sz w:val="26"/>
          <w:szCs w:val="26"/>
        </w:rPr>
        <w:t xml:space="preserve">          </w:t>
      </w:r>
      <w:r w:rsidR="007335B7" w:rsidRPr="00FC6F78">
        <w:rPr>
          <w:sz w:val="26"/>
          <w:szCs w:val="26"/>
        </w:rPr>
        <w:t xml:space="preserve">            </w:t>
      </w:r>
      <w:r w:rsidR="004C0545" w:rsidRPr="00FC6F78">
        <w:rPr>
          <w:sz w:val="26"/>
          <w:szCs w:val="26"/>
        </w:rPr>
        <w:t xml:space="preserve">    </w:t>
      </w:r>
      <w:r w:rsidR="007335B7" w:rsidRPr="00FC6F78">
        <w:rPr>
          <w:sz w:val="26"/>
          <w:szCs w:val="26"/>
        </w:rPr>
        <w:t xml:space="preserve"> </w:t>
      </w:r>
      <w:r w:rsidRPr="00FC6F78">
        <w:rPr>
          <w:sz w:val="26"/>
          <w:szCs w:val="26"/>
        </w:rPr>
        <w:t xml:space="preserve">   </w:t>
      </w:r>
      <w:r w:rsidR="00DB6AA4">
        <w:rPr>
          <w:sz w:val="26"/>
          <w:szCs w:val="26"/>
        </w:rPr>
        <w:t xml:space="preserve">     </w:t>
      </w:r>
      <w:r w:rsidR="00182208" w:rsidRPr="00FC6F78">
        <w:rPr>
          <w:sz w:val="26"/>
          <w:szCs w:val="26"/>
        </w:rPr>
        <w:t>2</w:t>
      </w:r>
      <w:r w:rsidR="00F73069" w:rsidRPr="00FC6F78">
        <w:rPr>
          <w:sz w:val="26"/>
          <w:szCs w:val="26"/>
        </w:rPr>
        <w:t>8</w:t>
      </w:r>
      <w:r w:rsidRPr="00FC6F78">
        <w:rPr>
          <w:sz w:val="26"/>
          <w:szCs w:val="26"/>
        </w:rPr>
        <w:t>.0</w:t>
      </w:r>
      <w:r w:rsidR="007B100E" w:rsidRPr="00FC6F78">
        <w:rPr>
          <w:sz w:val="26"/>
          <w:szCs w:val="26"/>
        </w:rPr>
        <w:t>9</w:t>
      </w:r>
      <w:r w:rsidR="004C0545" w:rsidRPr="00FC6F78">
        <w:rPr>
          <w:sz w:val="26"/>
          <w:szCs w:val="26"/>
        </w:rPr>
        <w:t>.2018</w:t>
      </w:r>
    </w:p>
    <w:p w:rsidR="000F410C" w:rsidRPr="00FC6F78" w:rsidRDefault="000F410C" w:rsidP="006B68A5">
      <w:pPr>
        <w:jc w:val="both"/>
        <w:rPr>
          <w:sz w:val="26"/>
          <w:szCs w:val="26"/>
        </w:rPr>
      </w:pPr>
    </w:p>
    <w:p w:rsidR="000F410C" w:rsidRPr="00FC6F78" w:rsidRDefault="000F410C" w:rsidP="006B68A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C6F78">
        <w:rPr>
          <w:sz w:val="26"/>
          <w:szCs w:val="26"/>
        </w:rPr>
        <w:t>Счетно-контрольной палатой города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</w:t>
      </w:r>
      <w:r w:rsidR="00E80F48" w:rsidRPr="00FC6F78">
        <w:rPr>
          <w:sz w:val="26"/>
          <w:szCs w:val="26"/>
        </w:rPr>
        <w:t xml:space="preserve">4 </w:t>
      </w:r>
      <w:r w:rsidRPr="00FC6F78">
        <w:rPr>
          <w:sz w:val="26"/>
          <w:szCs w:val="26"/>
        </w:rPr>
        <w:t xml:space="preserve">проведена экспертиза проекта решения Думы города Пыть-Яха </w:t>
      </w:r>
      <w:r w:rsidR="00F73069" w:rsidRPr="00FC6F78">
        <w:rPr>
          <w:sz w:val="26"/>
          <w:szCs w:val="26"/>
        </w:rPr>
        <w:t>«О порядке проведения осмотра зданий, сооружений на предмет их технического состояния и надлежащего технического обслуживания на территории муниципального образования городской округ город Пыть-Ях»</w:t>
      </w:r>
      <w:r w:rsidR="004369E5" w:rsidRPr="00FC6F78">
        <w:rPr>
          <w:sz w:val="26"/>
          <w:szCs w:val="26"/>
        </w:rPr>
        <w:t xml:space="preserve"> </w:t>
      </w:r>
      <w:r w:rsidRPr="00FC6F78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0F410C" w:rsidRPr="00FC6F78" w:rsidRDefault="000F410C" w:rsidP="006B68A5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0D0DAA" w:rsidRPr="00FC6F78" w:rsidRDefault="000D0DAA" w:rsidP="006B68A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C6F78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F73069" w:rsidRPr="00FC6F78" w:rsidRDefault="00F73069" w:rsidP="006B68A5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jc w:val="both"/>
        <w:rPr>
          <w:sz w:val="26"/>
          <w:szCs w:val="26"/>
        </w:rPr>
      </w:pPr>
      <w:r w:rsidRPr="00FC6F78">
        <w:rPr>
          <w:sz w:val="26"/>
          <w:szCs w:val="26"/>
        </w:rPr>
        <w:t xml:space="preserve">Градостроительный кодекс Российской Федерации (далее – ГрК РФ); </w:t>
      </w:r>
    </w:p>
    <w:p w:rsidR="000D0DAA" w:rsidRPr="00FC6F78" w:rsidRDefault="000D0DAA" w:rsidP="006B68A5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jc w:val="both"/>
        <w:rPr>
          <w:sz w:val="26"/>
          <w:szCs w:val="26"/>
        </w:rPr>
      </w:pPr>
      <w:r w:rsidRPr="00FC6F78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0D0DAA" w:rsidRPr="00FC6F78" w:rsidRDefault="00A22E22" w:rsidP="006B68A5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jc w:val="both"/>
        <w:rPr>
          <w:sz w:val="26"/>
          <w:szCs w:val="26"/>
        </w:rPr>
      </w:pPr>
      <w:r w:rsidRPr="00FC6F78">
        <w:rPr>
          <w:sz w:val="26"/>
          <w:szCs w:val="26"/>
        </w:rPr>
        <w:t>Устав города Пыть-Яха.</w:t>
      </w:r>
    </w:p>
    <w:p w:rsidR="000F410C" w:rsidRPr="00FC6F78" w:rsidRDefault="000F410C" w:rsidP="006B68A5">
      <w:pPr>
        <w:pStyle w:val="a3"/>
        <w:tabs>
          <w:tab w:val="left" w:pos="851"/>
        </w:tabs>
        <w:ind w:left="0" w:firstLine="709"/>
        <w:jc w:val="both"/>
        <w:rPr>
          <w:sz w:val="26"/>
          <w:szCs w:val="26"/>
        </w:rPr>
      </w:pPr>
    </w:p>
    <w:p w:rsidR="00B11B12" w:rsidRPr="00FC6F78" w:rsidRDefault="00647184" w:rsidP="006B68A5">
      <w:pPr>
        <w:ind w:firstLine="709"/>
        <w:jc w:val="both"/>
        <w:rPr>
          <w:sz w:val="26"/>
          <w:szCs w:val="26"/>
        </w:rPr>
      </w:pPr>
      <w:r w:rsidRPr="00FC6F78">
        <w:rPr>
          <w:sz w:val="26"/>
          <w:szCs w:val="26"/>
        </w:rPr>
        <w:t>Д</w:t>
      </w:r>
      <w:r w:rsidR="00055999" w:rsidRPr="00FC6F78">
        <w:rPr>
          <w:sz w:val="26"/>
          <w:szCs w:val="26"/>
        </w:rPr>
        <w:t xml:space="preserve">анный проект решения </w:t>
      </w:r>
      <w:r w:rsidR="00BC4898" w:rsidRPr="00FC6F78">
        <w:rPr>
          <w:sz w:val="26"/>
          <w:szCs w:val="26"/>
        </w:rPr>
        <w:t>поступил в</w:t>
      </w:r>
      <w:r w:rsidR="00055999" w:rsidRPr="00FC6F78">
        <w:rPr>
          <w:sz w:val="26"/>
          <w:szCs w:val="26"/>
        </w:rPr>
        <w:t xml:space="preserve"> Счетно-контрольную палату </w:t>
      </w:r>
      <w:r w:rsidR="00BC4898" w:rsidRPr="00FC6F78">
        <w:rPr>
          <w:sz w:val="26"/>
          <w:szCs w:val="26"/>
        </w:rPr>
        <w:t>города Пыть</w:t>
      </w:r>
      <w:r w:rsidR="00055999" w:rsidRPr="00FC6F78">
        <w:rPr>
          <w:sz w:val="26"/>
          <w:szCs w:val="26"/>
        </w:rPr>
        <w:t xml:space="preserve">-Яха </w:t>
      </w:r>
      <w:r w:rsidR="00F73069" w:rsidRPr="00FC6F78">
        <w:rPr>
          <w:sz w:val="26"/>
          <w:szCs w:val="26"/>
        </w:rPr>
        <w:t>21</w:t>
      </w:r>
      <w:r w:rsidR="007B100E" w:rsidRPr="00FC6F78">
        <w:rPr>
          <w:sz w:val="26"/>
          <w:szCs w:val="26"/>
        </w:rPr>
        <w:t>.09.</w:t>
      </w:r>
      <w:r w:rsidR="001964CE" w:rsidRPr="00FC6F78">
        <w:rPr>
          <w:sz w:val="26"/>
          <w:szCs w:val="26"/>
        </w:rPr>
        <w:t xml:space="preserve">2018, разработчик проекта – Администрация города Пыть-Яха. </w:t>
      </w:r>
      <w:r w:rsidR="00055999" w:rsidRPr="00FC6F78">
        <w:rPr>
          <w:sz w:val="26"/>
          <w:szCs w:val="26"/>
        </w:rPr>
        <w:t>С проектом решения представлен</w:t>
      </w:r>
      <w:r w:rsidR="00924800" w:rsidRPr="00FC6F78">
        <w:rPr>
          <w:sz w:val="26"/>
          <w:szCs w:val="26"/>
        </w:rPr>
        <w:t>а</w:t>
      </w:r>
      <w:r w:rsidR="00055999" w:rsidRPr="00FC6F78">
        <w:rPr>
          <w:sz w:val="26"/>
          <w:szCs w:val="26"/>
        </w:rPr>
        <w:t xml:space="preserve"> пояснительная записка</w:t>
      </w:r>
      <w:r w:rsidR="00924800" w:rsidRPr="00FC6F78">
        <w:rPr>
          <w:bCs/>
          <w:sz w:val="26"/>
          <w:szCs w:val="26"/>
        </w:rPr>
        <w:t>.</w:t>
      </w:r>
    </w:p>
    <w:p w:rsidR="001B0FB6" w:rsidRPr="00FC6F78" w:rsidRDefault="009D7EE1" w:rsidP="001B0FB6">
      <w:pPr>
        <w:ind w:firstLine="709"/>
        <w:jc w:val="both"/>
        <w:rPr>
          <w:sz w:val="26"/>
          <w:szCs w:val="26"/>
        </w:rPr>
      </w:pPr>
      <w:r w:rsidRPr="00FC6F78">
        <w:rPr>
          <w:sz w:val="26"/>
          <w:szCs w:val="26"/>
        </w:rPr>
        <w:t>В ходе подготовки заключения дополнительные документы и материалы не запрашивались, эксперты к проведению экспертизы не привлекались.</w:t>
      </w:r>
    </w:p>
    <w:p w:rsidR="002A0745" w:rsidRPr="00FC6F78" w:rsidRDefault="002A0745" w:rsidP="0044408D">
      <w:pPr>
        <w:ind w:firstLine="709"/>
        <w:jc w:val="both"/>
        <w:rPr>
          <w:sz w:val="26"/>
          <w:szCs w:val="26"/>
        </w:rPr>
      </w:pPr>
      <w:r w:rsidRPr="00FC6F78">
        <w:rPr>
          <w:sz w:val="26"/>
          <w:szCs w:val="26"/>
        </w:rPr>
        <w:t>В соответствии с</w:t>
      </w:r>
      <w:r w:rsidR="002141E0" w:rsidRPr="00FC6F78">
        <w:rPr>
          <w:sz w:val="26"/>
          <w:szCs w:val="26"/>
        </w:rPr>
        <w:t xml:space="preserve"> п. 7 ч. 3 ст. 8 ГрК РФ</w:t>
      </w:r>
      <w:r w:rsidR="00FC6F78" w:rsidRPr="00FC6F78">
        <w:rPr>
          <w:sz w:val="26"/>
          <w:szCs w:val="26"/>
        </w:rPr>
        <w:t xml:space="preserve">, п. 26 ст. 16 </w:t>
      </w:r>
      <w:r w:rsidR="002141E0" w:rsidRPr="00FC6F78">
        <w:rPr>
          <w:sz w:val="26"/>
          <w:szCs w:val="26"/>
        </w:rPr>
        <w:t xml:space="preserve"> </w:t>
      </w:r>
      <w:r w:rsidR="00FC6F78" w:rsidRPr="00FC6F78">
        <w:rPr>
          <w:sz w:val="26"/>
          <w:szCs w:val="26"/>
        </w:rPr>
        <w:t>Федерального закона от 06.10.2003 № 131-ФЗ, п. 26 ст. 6 Устава города Пыть-Яха</w:t>
      </w:r>
      <w:r w:rsidRPr="00FC6F78">
        <w:rPr>
          <w:sz w:val="26"/>
          <w:szCs w:val="26"/>
        </w:rPr>
        <w:t xml:space="preserve"> к полномочиям органов местного самоуправления в области градостроительной деятельности относятся полномочия по проведению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требованиями проектной документации, выдаче рекомендаций о мерах по устранению выявленных нарушений. </w:t>
      </w:r>
    </w:p>
    <w:p w:rsidR="00917C36" w:rsidRPr="00917C36" w:rsidRDefault="00917C36" w:rsidP="00917C3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ч. 11 ст. 55.24 ГрК РФ </w:t>
      </w:r>
      <w:r w:rsidR="00901113">
        <w:rPr>
          <w:sz w:val="26"/>
          <w:szCs w:val="26"/>
        </w:rPr>
        <w:t>в</w:t>
      </w:r>
      <w:r w:rsidRPr="00917C36">
        <w:rPr>
          <w:sz w:val="26"/>
          <w:szCs w:val="26"/>
        </w:rPr>
        <w:t xml:space="preserve"> случае поступления в орган местного самоуправления городского округа по месту нахождения зданий, сооружений заявлений физических или юридических лиц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разрушения зданий, сооружений органы местного самоуправления, за исключением случаев, если при эксплуатации зданий, сооружений осуществляется государственный контроль (надзор) в соответствии с федеральными законами, проводят осмотр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и направляют лицам, ответственным за эксплуатацию зданий, сооружений, </w:t>
      </w:r>
      <w:r w:rsidRPr="00917C36">
        <w:rPr>
          <w:sz w:val="26"/>
          <w:szCs w:val="26"/>
        </w:rPr>
        <w:lastRenderedPageBreak/>
        <w:t xml:space="preserve">рекомендации о мерах по устранению выявленных нарушений. </w:t>
      </w:r>
      <w:r w:rsidRPr="00CA6E9F">
        <w:rPr>
          <w:sz w:val="26"/>
          <w:szCs w:val="26"/>
        </w:rPr>
        <w:t>Порядок проведения данного осмотра устанавливается представительным органом городского округа.</w:t>
      </w:r>
    </w:p>
    <w:p w:rsidR="00FF47AA" w:rsidRDefault="00FF47AA" w:rsidP="00FF47AA">
      <w:pPr>
        <w:ind w:firstLine="709"/>
        <w:jc w:val="both"/>
        <w:rPr>
          <w:sz w:val="26"/>
          <w:szCs w:val="26"/>
        </w:rPr>
      </w:pPr>
      <w:r w:rsidRPr="00FC6F78">
        <w:rPr>
          <w:sz w:val="26"/>
          <w:szCs w:val="26"/>
        </w:rPr>
        <w:t>В ходе экспертизы установлено следующее:</w:t>
      </w:r>
    </w:p>
    <w:p w:rsidR="003E1240" w:rsidRDefault="003E1240" w:rsidP="00FF47A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Представленным проектом предлагается </w:t>
      </w:r>
      <w:r w:rsidR="00C075DA">
        <w:rPr>
          <w:sz w:val="26"/>
          <w:szCs w:val="26"/>
        </w:rPr>
        <w:t xml:space="preserve">отменить действующий Порядок, который утвержден Решением Думы города Пыть-Яха от 30.09.2014 № 281 и </w:t>
      </w:r>
      <w:r>
        <w:rPr>
          <w:sz w:val="26"/>
          <w:szCs w:val="26"/>
        </w:rPr>
        <w:t xml:space="preserve">утвердить </w:t>
      </w:r>
      <w:r w:rsidR="00C075DA">
        <w:rPr>
          <w:sz w:val="26"/>
          <w:szCs w:val="26"/>
        </w:rPr>
        <w:t xml:space="preserve">новый </w:t>
      </w:r>
      <w:r>
        <w:rPr>
          <w:sz w:val="26"/>
          <w:szCs w:val="26"/>
        </w:rPr>
        <w:t>Порядок проведения осмотра зданий, сооружений на предмет их технического состояния и надлежащего технического обслуживания на территории муниципального образования городской округ город Пыть-Ях (далее – Порядок), который разработан в целях обеспечения исполнения полномочий администрации города Пыть-Яха в области градостроительной деятельности по проведению осмотра зданий, сооружений на предмет их технического состояния и надлеж</w:t>
      </w:r>
      <w:r w:rsidR="00426DAD">
        <w:rPr>
          <w:sz w:val="26"/>
          <w:szCs w:val="26"/>
        </w:rPr>
        <w:t>ащего технического обслуживания</w:t>
      </w:r>
      <w:r w:rsidR="00C075DA">
        <w:rPr>
          <w:sz w:val="26"/>
          <w:szCs w:val="26"/>
        </w:rPr>
        <w:t>.</w:t>
      </w:r>
    </w:p>
    <w:p w:rsidR="00087776" w:rsidRDefault="00147F1F" w:rsidP="00147F1F">
      <w:pPr>
        <w:ind w:firstLine="709"/>
        <w:jc w:val="both"/>
        <w:rPr>
          <w:bCs/>
          <w:sz w:val="26"/>
          <w:szCs w:val="26"/>
        </w:rPr>
      </w:pPr>
      <w:r w:rsidRPr="00147F1F">
        <w:rPr>
          <w:bCs/>
          <w:sz w:val="26"/>
          <w:szCs w:val="26"/>
        </w:rPr>
        <w:t>Анализ проекта решения показал, что п</w:t>
      </w:r>
      <w:r w:rsidR="00087776">
        <w:rPr>
          <w:bCs/>
          <w:sz w:val="26"/>
          <w:szCs w:val="26"/>
        </w:rPr>
        <w:t>роект решения требует доработки:</w:t>
      </w:r>
    </w:p>
    <w:p w:rsidR="000D1C90" w:rsidRDefault="00087776" w:rsidP="00147F1F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="00147F1F" w:rsidRPr="00147F1F">
        <w:rPr>
          <w:bCs/>
          <w:sz w:val="26"/>
          <w:szCs w:val="26"/>
        </w:rPr>
        <w:t xml:space="preserve"> недостаточно технически отработан</w:t>
      </w:r>
      <w:r>
        <w:rPr>
          <w:bCs/>
          <w:sz w:val="26"/>
          <w:szCs w:val="26"/>
        </w:rPr>
        <w:t>:</w:t>
      </w:r>
      <w:r w:rsidR="000D1C90">
        <w:rPr>
          <w:bCs/>
          <w:sz w:val="26"/>
          <w:szCs w:val="26"/>
        </w:rPr>
        <w:t xml:space="preserve"> в тексте</w:t>
      </w:r>
      <w:r w:rsidR="00117199">
        <w:rPr>
          <w:bCs/>
          <w:sz w:val="26"/>
          <w:szCs w:val="26"/>
        </w:rPr>
        <w:t xml:space="preserve"> проекта </w:t>
      </w:r>
      <w:r w:rsidR="000D1C90">
        <w:rPr>
          <w:bCs/>
          <w:sz w:val="26"/>
          <w:szCs w:val="26"/>
        </w:rPr>
        <w:t xml:space="preserve">решения идет упоминание </w:t>
      </w:r>
      <w:r w:rsidR="00117199">
        <w:rPr>
          <w:bCs/>
          <w:sz w:val="26"/>
          <w:szCs w:val="26"/>
        </w:rPr>
        <w:t>про уполномоченный орган</w:t>
      </w:r>
      <w:r w:rsidR="000D1C90">
        <w:rPr>
          <w:bCs/>
          <w:sz w:val="26"/>
          <w:szCs w:val="26"/>
        </w:rPr>
        <w:t xml:space="preserve"> (например: пп. 4 п. 2.</w:t>
      </w:r>
      <w:r w:rsidR="009878CB">
        <w:rPr>
          <w:bCs/>
          <w:sz w:val="26"/>
          <w:szCs w:val="26"/>
        </w:rPr>
        <w:t>4 раздела 2,</w:t>
      </w:r>
      <w:r w:rsidR="000D1C90">
        <w:rPr>
          <w:bCs/>
          <w:sz w:val="26"/>
          <w:szCs w:val="26"/>
        </w:rPr>
        <w:t xml:space="preserve"> пп. 1</w:t>
      </w:r>
      <w:r w:rsidR="009878CB">
        <w:rPr>
          <w:bCs/>
          <w:sz w:val="26"/>
          <w:szCs w:val="26"/>
        </w:rPr>
        <w:t xml:space="preserve"> и 2</w:t>
      </w:r>
      <w:r w:rsidR="000D1C90">
        <w:rPr>
          <w:bCs/>
          <w:sz w:val="26"/>
          <w:szCs w:val="26"/>
        </w:rPr>
        <w:t xml:space="preserve"> п. 2.7 раздела 2</w:t>
      </w:r>
      <w:r w:rsidR="009878CB">
        <w:rPr>
          <w:bCs/>
          <w:sz w:val="26"/>
          <w:szCs w:val="26"/>
        </w:rPr>
        <w:t>,</w:t>
      </w:r>
      <w:r w:rsidR="000D1C90">
        <w:rPr>
          <w:bCs/>
          <w:sz w:val="26"/>
          <w:szCs w:val="26"/>
        </w:rPr>
        <w:t xml:space="preserve"> </w:t>
      </w:r>
      <w:r w:rsidR="009878CB">
        <w:rPr>
          <w:bCs/>
          <w:sz w:val="26"/>
          <w:szCs w:val="26"/>
        </w:rPr>
        <w:t xml:space="preserve">п. 2.11 раздела 2, </w:t>
      </w:r>
      <w:r w:rsidR="000D1C90">
        <w:rPr>
          <w:bCs/>
          <w:sz w:val="26"/>
          <w:szCs w:val="26"/>
        </w:rPr>
        <w:t xml:space="preserve">п. 2.12 раздела 2), </w:t>
      </w:r>
      <w:r>
        <w:rPr>
          <w:bCs/>
          <w:sz w:val="26"/>
          <w:szCs w:val="26"/>
        </w:rPr>
        <w:t>однако</w:t>
      </w:r>
      <w:r w:rsidR="000D1C90">
        <w:rPr>
          <w:bCs/>
          <w:sz w:val="26"/>
          <w:szCs w:val="26"/>
        </w:rPr>
        <w:t xml:space="preserve"> </w:t>
      </w:r>
      <w:r w:rsidR="00117199">
        <w:rPr>
          <w:bCs/>
          <w:sz w:val="26"/>
          <w:szCs w:val="26"/>
        </w:rPr>
        <w:t xml:space="preserve">какой орган является уполномоченным </w:t>
      </w:r>
      <w:r w:rsidR="003A533D">
        <w:rPr>
          <w:bCs/>
          <w:sz w:val="26"/>
          <w:szCs w:val="26"/>
        </w:rPr>
        <w:t>в проекте решения не у</w:t>
      </w:r>
      <w:r>
        <w:rPr>
          <w:bCs/>
          <w:sz w:val="26"/>
          <w:szCs w:val="26"/>
        </w:rPr>
        <w:t>казано;</w:t>
      </w:r>
    </w:p>
    <w:p w:rsidR="007F536E" w:rsidRDefault="00087776" w:rsidP="00147F1F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 в п. 2.9 нарушена смысловая нагрузка текста</w:t>
      </w:r>
      <w:r w:rsidR="003A533D">
        <w:rPr>
          <w:bCs/>
          <w:sz w:val="26"/>
          <w:szCs w:val="26"/>
        </w:rPr>
        <w:t>, имеется неясность толкования</w:t>
      </w:r>
      <w:r w:rsidR="00B50959">
        <w:rPr>
          <w:bCs/>
          <w:sz w:val="26"/>
          <w:szCs w:val="26"/>
        </w:rPr>
        <w:t xml:space="preserve"> в указанном пункте, так как понять, что имел </w:t>
      </w:r>
      <w:r w:rsidR="001C24FA">
        <w:rPr>
          <w:bCs/>
          <w:sz w:val="26"/>
          <w:szCs w:val="26"/>
        </w:rPr>
        <w:t>ввиду разработчик</w:t>
      </w:r>
      <w:r w:rsidR="00B50959">
        <w:rPr>
          <w:bCs/>
          <w:sz w:val="26"/>
          <w:szCs w:val="26"/>
        </w:rPr>
        <w:t xml:space="preserve"> проекта</w:t>
      </w:r>
      <w:r w:rsidR="003A533D">
        <w:rPr>
          <w:bCs/>
          <w:sz w:val="26"/>
          <w:szCs w:val="26"/>
        </w:rPr>
        <w:t xml:space="preserve"> </w:t>
      </w:r>
      <w:r w:rsidR="00B50959">
        <w:rPr>
          <w:bCs/>
          <w:sz w:val="26"/>
          <w:szCs w:val="26"/>
        </w:rPr>
        <w:t xml:space="preserve">в словах </w:t>
      </w:r>
      <w:r w:rsidR="003A533D">
        <w:rPr>
          <w:bCs/>
          <w:sz w:val="26"/>
          <w:szCs w:val="26"/>
        </w:rPr>
        <w:t>«копии распоряжения с указанием на возможность принятия участия в осмотре</w:t>
      </w:r>
      <w:r w:rsidR="007F536E">
        <w:rPr>
          <w:bCs/>
          <w:sz w:val="26"/>
          <w:szCs w:val="26"/>
        </w:rPr>
        <w:t>»</w:t>
      </w:r>
      <w:r w:rsidR="00B50959">
        <w:rPr>
          <w:bCs/>
          <w:sz w:val="26"/>
          <w:szCs w:val="26"/>
        </w:rPr>
        <w:t xml:space="preserve"> не понятно</w:t>
      </w:r>
      <w:r w:rsidR="007F536E">
        <w:rPr>
          <w:bCs/>
          <w:sz w:val="26"/>
          <w:szCs w:val="26"/>
        </w:rPr>
        <w:t xml:space="preserve">; </w:t>
      </w:r>
    </w:p>
    <w:p w:rsidR="003630C0" w:rsidRPr="003630C0" w:rsidRDefault="00087776" w:rsidP="003630C0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3630C0">
        <w:rPr>
          <w:bCs/>
          <w:sz w:val="26"/>
          <w:szCs w:val="26"/>
        </w:rPr>
        <w:t>в</w:t>
      </w:r>
      <w:r w:rsidR="00163B4D">
        <w:rPr>
          <w:bCs/>
          <w:sz w:val="26"/>
          <w:szCs w:val="26"/>
        </w:rPr>
        <w:t xml:space="preserve"> </w:t>
      </w:r>
      <w:r w:rsidR="0011218D">
        <w:rPr>
          <w:bCs/>
          <w:sz w:val="26"/>
          <w:szCs w:val="26"/>
        </w:rPr>
        <w:t xml:space="preserve">пп. 3 п. 2.13 </w:t>
      </w:r>
      <w:r w:rsidR="003630C0">
        <w:rPr>
          <w:bCs/>
          <w:sz w:val="26"/>
          <w:szCs w:val="26"/>
        </w:rPr>
        <w:t xml:space="preserve">проекта решения </w:t>
      </w:r>
      <w:r w:rsidR="002A051D">
        <w:rPr>
          <w:bCs/>
          <w:sz w:val="26"/>
          <w:szCs w:val="26"/>
        </w:rPr>
        <w:t>указано, что члены комиссия составляют</w:t>
      </w:r>
      <w:r w:rsidR="003630C0">
        <w:rPr>
          <w:bCs/>
          <w:sz w:val="26"/>
          <w:szCs w:val="26"/>
        </w:rPr>
        <w:t xml:space="preserve"> акт с отражением технического состояния здания, сооружения по форме согласно приложениям       № 1 или № 2 к Порядку. При этом п. 2</w:t>
      </w:r>
      <w:proofErr w:type="gramStart"/>
      <w:r w:rsidR="003630C0">
        <w:rPr>
          <w:bCs/>
          <w:sz w:val="26"/>
          <w:szCs w:val="26"/>
        </w:rPr>
        <w:t>.</w:t>
      </w:r>
      <w:proofErr w:type="gramEnd"/>
      <w:r w:rsidR="003630C0">
        <w:rPr>
          <w:bCs/>
          <w:sz w:val="26"/>
          <w:szCs w:val="26"/>
        </w:rPr>
        <w:t>14 также содержит положения при котором составляется акт осмотра здания, сооружения по форме согласно приложению № 1 к порядку,</w:t>
      </w:r>
      <w:r w:rsidR="003630C0" w:rsidRPr="003630C0">
        <w:rPr>
          <w:sz w:val="28"/>
          <w:szCs w:val="28"/>
          <w:lang w:eastAsia="x-none"/>
        </w:rPr>
        <w:t xml:space="preserve"> </w:t>
      </w:r>
      <w:r w:rsidR="003630C0" w:rsidRPr="003630C0">
        <w:rPr>
          <w:bCs/>
          <w:sz w:val="26"/>
          <w:szCs w:val="26"/>
        </w:rPr>
        <w:t xml:space="preserve">а в случае поступления </w:t>
      </w:r>
      <w:r w:rsidR="003630C0" w:rsidRPr="003630C0">
        <w:rPr>
          <w:bCs/>
          <w:sz w:val="26"/>
          <w:szCs w:val="26"/>
          <w:lang w:val="x-none"/>
        </w:rPr>
        <w:t>заявления о возникновении аварийных ситуаций в зданиях, сооружениях или возникновении угрозы разрушения зданий, сооружений</w:t>
      </w:r>
      <w:r w:rsidR="003630C0" w:rsidRPr="003630C0">
        <w:rPr>
          <w:bCs/>
          <w:sz w:val="26"/>
          <w:szCs w:val="26"/>
        </w:rPr>
        <w:t xml:space="preserve"> – акт осмотра </w:t>
      </w:r>
      <w:r w:rsidR="003630C0" w:rsidRPr="003630C0">
        <w:rPr>
          <w:bCs/>
          <w:sz w:val="26"/>
          <w:szCs w:val="26"/>
          <w:lang w:val="x-none"/>
        </w:rPr>
        <w:t>зданий, сооружений</w:t>
      </w:r>
      <w:r w:rsidR="003630C0" w:rsidRPr="003630C0">
        <w:rPr>
          <w:bCs/>
          <w:sz w:val="26"/>
          <w:szCs w:val="26"/>
        </w:rPr>
        <w:t xml:space="preserve"> при </w:t>
      </w:r>
      <w:r w:rsidR="003630C0" w:rsidRPr="003630C0">
        <w:rPr>
          <w:bCs/>
          <w:sz w:val="26"/>
          <w:szCs w:val="26"/>
          <w:lang w:val="x-none"/>
        </w:rPr>
        <w:t>аварийных ситуаци</w:t>
      </w:r>
      <w:r w:rsidR="003630C0" w:rsidRPr="003630C0">
        <w:rPr>
          <w:bCs/>
          <w:sz w:val="26"/>
          <w:szCs w:val="26"/>
        </w:rPr>
        <w:t>ях или угрозе разрушения согласно приложению № 2 к Порядку.</w:t>
      </w:r>
      <w:r w:rsidR="003630C0">
        <w:rPr>
          <w:bCs/>
          <w:sz w:val="26"/>
          <w:szCs w:val="26"/>
        </w:rPr>
        <w:t xml:space="preserve"> Таким образом, предлагаем исключить в пп.3 п. 2.13 проекта решения слова «</w:t>
      </w:r>
      <w:r w:rsidR="003630C0" w:rsidRPr="003630C0">
        <w:rPr>
          <w:bCs/>
          <w:sz w:val="26"/>
          <w:szCs w:val="26"/>
        </w:rPr>
        <w:t xml:space="preserve">составляют акт с отражением технического состояния здания, сооружения по форме согласно приложениям </w:t>
      </w:r>
      <w:r w:rsidR="003630C0">
        <w:rPr>
          <w:bCs/>
          <w:sz w:val="26"/>
          <w:szCs w:val="26"/>
        </w:rPr>
        <w:t xml:space="preserve">      </w:t>
      </w:r>
      <w:r w:rsidR="003630C0" w:rsidRPr="003630C0">
        <w:rPr>
          <w:bCs/>
          <w:sz w:val="26"/>
          <w:szCs w:val="26"/>
        </w:rPr>
        <w:t>№ 1 или № 2 к Порядку</w:t>
      </w:r>
      <w:r w:rsidR="003630C0">
        <w:rPr>
          <w:bCs/>
          <w:sz w:val="26"/>
          <w:szCs w:val="26"/>
        </w:rPr>
        <w:t xml:space="preserve">» с целью исключения дублирования положений; </w:t>
      </w:r>
    </w:p>
    <w:p w:rsidR="00087776" w:rsidRDefault="00B50959" w:rsidP="00147F1F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имеются замечания технического характера. </w:t>
      </w:r>
    </w:p>
    <w:p w:rsidR="00426DAD" w:rsidRDefault="00426DAD" w:rsidP="00FF47AA">
      <w:pPr>
        <w:ind w:firstLine="709"/>
        <w:jc w:val="both"/>
        <w:rPr>
          <w:sz w:val="26"/>
          <w:szCs w:val="26"/>
        </w:rPr>
      </w:pPr>
    </w:p>
    <w:p w:rsidR="00705592" w:rsidRPr="00705592" w:rsidRDefault="00476365" w:rsidP="00705592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476365">
        <w:rPr>
          <w:bCs/>
          <w:sz w:val="26"/>
          <w:szCs w:val="26"/>
        </w:rPr>
        <w:t>На основании вышеизложенного Счётно-контрольная палата не рекомендует Думе города к рассмотрению в предложенной редакции</w:t>
      </w:r>
      <w:r w:rsidR="002B41C2" w:rsidRPr="00FC6F78">
        <w:rPr>
          <w:b/>
          <w:sz w:val="26"/>
          <w:szCs w:val="26"/>
        </w:rPr>
        <w:t xml:space="preserve"> </w:t>
      </w:r>
      <w:r w:rsidR="002B41C2" w:rsidRPr="00FC6F78">
        <w:rPr>
          <w:sz w:val="26"/>
          <w:szCs w:val="26"/>
        </w:rPr>
        <w:t xml:space="preserve">проект решения Думы города Пыть-Яха </w:t>
      </w:r>
      <w:r w:rsidR="00705592" w:rsidRPr="00705592">
        <w:rPr>
          <w:sz w:val="26"/>
          <w:szCs w:val="26"/>
        </w:rPr>
        <w:t>«О порядке проведения осмотра зданий, сооружений на предмет их технического состояния и надлежащего технического обслуживания на территории муниципального образования городской округ город Пыть-Ях»</w:t>
      </w:r>
      <w:r w:rsidR="00705592">
        <w:rPr>
          <w:sz w:val="26"/>
          <w:szCs w:val="26"/>
        </w:rPr>
        <w:t>.</w:t>
      </w:r>
    </w:p>
    <w:p w:rsidR="00C34704" w:rsidRPr="00FC6F78" w:rsidRDefault="00C34704" w:rsidP="00C34704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C34704" w:rsidRPr="00FC6F78" w:rsidRDefault="00C34704" w:rsidP="00C34704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7335B7" w:rsidRPr="00FC6F78" w:rsidRDefault="002B41C2" w:rsidP="006B68A5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FC6F78">
        <w:rPr>
          <w:sz w:val="26"/>
          <w:szCs w:val="26"/>
        </w:rPr>
        <w:t xml:space="preserve">Инспектор </w:t>
      </w:r>
    </w:p>
    <w:p w:rsidR="007335B7" w:rsidRPr="00FC6F78" w:rsidRDefault="002B41C2" w:rsidP="006B68A5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FC6F78">
        <w:rPr>
          <w:sz w:val="26"/>
          <w:szCs w:val="26"/>
        </w:rPr>
        <w:t>Счетно-контрольной палаты</w:t>
      </w:r>
    </w:p>
    <w:p w:rsidR="00526B62" w:rsidRPr="00FC6F78" w:rsidRDefault="002B41C2" w:rsidP="006B68A5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FC6F78">
        <w:rPr>
          <w:sz w:val="26"/>
          <w:szCs w:val="26"/>
        </w:rPr>
        <w:t xml:space="preserve">города Пыть-Яха                                                                                              </w:t>
      </w:r>
      <w:r w:rsidR="007335B7" w:rsidRPr="00FC6F78">
        <w:rPr>
          <w:sz w:val="26"/>
          <w:szCs w:val="26"/>
        </w:rPr>
        <w:t xml:space="preserve">        </w:t>
      </w:r>
      <w:r w:rsidR="00DB6AA4">
        <w:rPr>
          <w:sz w:val="26"/>
          <w:szCs w:val="26"/>
        </w:rPr>
        <w:t xml:space="preserve">   </w:t>
      </w:r>
      <w:bookmarkStart w:id="0" w:name="_GoBack"/>
      <w:bookmarkEnd w:id="0"/>
      <w:r w:rsidR="007335B7" w:rsidRPr="00FC6F78">
        <w:rPr>
          <w:sz w:val="26"/>
          <w:szCs w:val="26"/>
        </w:rPr>
        <w:t xml:space="preserve">   </w:t>
      </w:r>
      <w:r w:rsidRPr="00FC6F78">
        <w:rPr>
          <w:sz w:val="26"/>
          <w:szCs w:val="26"/>
        </w:rPr>
        <w:t>Г.Ф. Урубкова</w:t>
      </w:r>
    </w:p>
    <w:p w:rsidR="00526B62" w:rsidRDefault="00526B62" w:rsidP="00526B62">
      <w:pPr>
        <w:tabs>
          <w:tab w:val="left" w:pos="7365"/>
        </w:tabs>
        <w:rPr>
          <w:sz w:val="26"/>
          <w:szCs w:val="26"/>
        </w:rPr>
      </w:pPr>
    </w:p>
    <w:p w:rsidR="00F51680" w:rsidRDefault="00F51680" w:rsidP="00526B62">
      <w:pPr>
        <w:tabs>
          <w:tab w:val="left" w:pos="7365"/>
        </w:tabs>
        <w:rPr>
          <w:sz w:val="26"/>
          <w:szCs w:val="26"/>
        </w:rPr>
      </w:pPr>
    </w:p>
    <w:p w:rsidR="00F51680" w:rsidRPr="00FC6F78" w:rsidRDefault="00F51680" w:rsidP="00526B62">
      <w:pPr>
        <w:tabs>
          <w:tab w:val="left" w:pos="7365"/>
        </w:tabs>
        <w:rPr>
          <w:sz w:val="26"/>
          <w:szCs w:val="26"/>
        </w:rPr>
      </w:pPr>
    </w:p>
    <w:sectPr w:rsidR="00F51680" w:rsidRPr="00FC6F78" w:rsidSect="00750C17">
      <w:headerReference w:type="default" r:id="rId7"/>
      <w:footerReference w:type="default" r:id="rId8"/>
      <w:pgSz w:w="11906" w:h="16838" w:code="9"/>
      <w:pgMar w:top="1134" w:right="709" w:bottom="567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161" w:rsidRDefault="00410161" w:rsidP="00AD71F1">
      <w:r>
        <w:separator/>
      </w:r>
    </w:p>
  </w:endnote>
  <w:endnote w:type="continuationSeparator" w:id="0">
    <w:p w:rsidR="00410161" w:rsidRDefault="00410161" w:rsidP="00AD7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335" w:rsidRDefault="00A33335">
    <w:pPr>
      <w:pStyle w:val="a7"/>
      <w:jc w:val="right"/>
    </w:pPr>
  </w:p>
  <w:p w:rsidR="00A33335" w:rsidRDefault="00A3333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161" w:rsidRDefault="00410161" w:rsidP="00AD71F1">
      <w:r>
        <w:separator/>
      </w:r>
    </w:p>
  </w:footnote>
  <w:footnote w:type="continuationSeparator" w:id="0">
    <w:p w:rsidR="00410161" w:rsidRDefault="00410161" w:rsidP="00AD7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8449470"/>
      <w:docPartObj>
        <w:docPartGallery w:val="Page Numbers (Top of Page)"/>
        <w:docPartUnique/>
      </w:docPartObj>
    </w:sdtPr>
    <w:sdtEndPr/>
    <w:sdtContent>
      <w:p w:rsidR="007335B7" w:rsidRDefault="007335B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AA4">
          <w:rPr>
            <w:noProof/>
          </w:rPr>
          <w:t>2</w:t>
        </w:r>
        <w:r>
          <w:fldChar w:fldCharType="end"/>
        </w:r>
      </w:p>
    </w:sdtContent>
  </w:sdt>
  <w:p w:rsidR="007335B7" w:rsidRDefault="007335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multilevel"/>
    <w:tmpl w:val="45D45B08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074B76C9"/>
    <w:multiLevelType w:val="hybridMultilevel"/>
    <w:tmpl w:val="77C2E452"/>
    <w:lvl w:ilvl="0" w:tplc="343C458A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42E0F"/>
    <w:multiLevelType w:val="hybridMultilevel"/>
    <w:tmpl w:val="D0144332"/>
    <w:lvl w:ilvl="0" w:tplc="2B20DF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103AAE"/>
    <w:multiLevelType w:val="hybridMultilevel"/>
    <w:tmpl w:val="9C2CDE88"/>
    <w:lvl w:ilvl="0" w:tplc="C89A5C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4EB33BD"/>
    <w:multiLevelType w:val="multilevel"/>
    <w:tmpl w:val="860E57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F651EBF"/>
    <w:multiLevelType w:val="hybridMultilevel"/>
    <w:tmpl w:val="23249DEA"/>
    <w:lvl w:ilvl="0" w:tplc="EE34E1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2CC1F82"/>
    <w:multiLevelType w:val="hybridMultilevel"/>
    <w:tmpl w:val="F37C8246"/>
    <w:lvl w:ilvl="0" w:tplc="08E0FC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660031"/>
    <w:multiLevelType w:val="multilevel"/>
    <w:tmpl w:val="0D64FB9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 w15:restartNumberingAfterBreak="0">
    <w:nsid w:val="2E012275"/>
    <w:multiLevelType w:val="hybridMultilevel"/>
    <w:tmpl w:val="ED1015D2"/>
    <w:lvl w:ilvl="0" w:tplc="29806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0963A6F"/>
    <w:multiLevelType w:val="hybridMultilevel"/>
    <w:tmpl w:val="EB1AE51C"/>
    <w:lvl w:ilvl="0" w:tplc="AD9E1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21D3F68"/>
    <w:multiLevelType w:val="multilevel"/>
    <w:tmpl w:val="790AE37C"/>
    <w:lvl w:ilvl="0">
      <w:start w:val="2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8ED11FF"/>
    <w:multiLevelType w:val="multilevel"/>
    <w:tmpl w:val="FE5A8EB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680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1361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DEE6703"/>
    <w:multiLevelType w:val="hybridMultilevel"/>
    <w:tmpl w:val="0308CB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931B9"/>
    <w:multiLevelType w:val="hybridMultilevel"/>
    <w:tmpl w:val="7E144DCE"/>
    <w:lvl w:ilvl="0" w:tplc="2AB606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CA43BE"/>
    <w:multiLevelType w:val="multilevel"/>
    <w:tmpl w:val="3EFA79D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5" w15:restartNumberingAfterBreak="0">
    <w:nsid w:val="78F5129B"/>
    <w:multiLevelType w:val="hybridMultilevel"/>
    <w:tmpl w:val="C0DC6ED4"/>
    <w:lvl w:ilvl="0" w:tplc="FFBA13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9B90A68"/>
    <w:multiLevelType w:val="hybridMultilevel"/>
    <w:tmpl w:val="6DA61670"/>
    <w:lvl w:ilvl="0" w:tplc="D94839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E1F4A97"/>
    <w:multiLevelType w:val="hybridMultilevel"/>
    <w:tmpl w:val="AE684B6A"/>
    <w:lvl w:ilvl="0" w:tplc="C8D2D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11"/>
  </w:num>
  <w:num w:numId="3">
    <w:abstractNumId w:val="17"/>
  </w:num>
  <w:num w:numId="4">
    <w:abstractNumId w:val="8"/>
  </w:num>
  <w:num w:numId="5">
    <w:abstractNumId w:val="14"/>
  </w:num>
  <w:num w:numId="6">
    <w:abstractNumId w:val="0"/>
  </w:num>
  <w:num w:numId="7">
    <w:abstractNumId w:val="15"/>
  </w:num>
  <w:num w:numId="8">
    <w:abstractNumId w:val="1"/>
  </w:num>
  <w:num w:numId="9">
    <w:abstractNumId w:val="5"/>
  </w:num>
  <w:num w:numId="10">
    <w:abstractNumId w:val="13"/>
  </w:num>
  <w:num w:numId="11">
    <w:abstractNumId w:val="2"/>
  </w:num>
  <w:num w:numId="12">
    <w:abstractNumId w:val="3"/>
  </w:num>
  <w:num w:numId="13">
    <w:abstractNumId w:val="7"/>
  </w:num>
  <w:num w:numId="14">
    <w:abstractNumId w:val="4"/>
  </w:num>
  <w:num w:numId="15">
    <w:abstractNumId w:val="16"/>
  </w:num>
  <w:num w:numId="16">
    <w:abstractNumId w:val="9"/>
  </w:num>
  <w:num w:numId="17">
    <w:abstractNumId w:val="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A84"/>
    <w:rsid w:val="000021F0"/>
    <w:rsid w:val="00004381"/>
    <w:rsid w:val="00011928"/>
    <w:rsid w:val="000177E7"/>
    <w:rsid w:val="000229DD"/>
    <w:rsid w:val="00023350"/>
    <w:rsid w:val="00034168"/>
    <w:rsid w:val="00055999"/>
    <w:rsid w:val="00061BE0"/>
    <w:rsid w:val="00066522"/>
    <w:rsid w:val="000737DA"/>
    <w:rsid w:val="00076468"/>
    <w:rsid w:val="00081534"/>
    <w:rsid w:val="0008382F"/>
    <w:rsid w:val="00084037"/>
    <w:rsid w:val="00086B31"/>
    <w:rsid w:val="00087776"/>
    <w:rsid w:val="000976A0"/>
    <w:rsid w:val="000A7912"/>
    <w:rsid w:val="000B0BE5"/>
    <w:rsid w:val="000B72CC"/>
    <w:rsid w:val="000C0662"/>
    <w:rsid w:val="000C1309"/>
    <w:rsid w:val="000C1A0A"/>
    <w:rsid w:val="000C1EAE"/>
    <w:rsid w:val="000C32C7"/>
    <w:rsid w:val="000C3944"/>
    <w:rsid w:val="000C43D5"/>
    <w:rsid w:val="000C4C19"/>
    <w:rsid w:val="000C5159"/>
    <w:rsid w:val="000D0DAA"/>
    <w:rsid w:val="000D1C90"/>
    <w:rsid w:val="000D3552"/>
    <w:rsid w:val="000E322A"/>
    <w:rsid w:val="000E4C27"/>
    <w:rsid w:val="000F241F"/>
    <w:rsid w:val="000F410C"/>
    <w:rsid w:val="000F5F92"/>
    <w:rsid w:val="00102F13"/>
    <w:rsid w:val="00103AC4"/>
    <w:rsid w:val="001040B8"/>
    <w:rsid w:val="0011218D"/>
    <w:rsid w:val="001133E6"/>
    <w:rsid w:val="00114579"/>
    <w:rsid w:val="00114FF8"/>
    <w:rsid w:val="00117199"/>
    <w:rsid w:val="00122641"/>
    <w:rsid w:val="00122931"/>
    <w:rsid w:val="00123234"/>
    <w:rsid w:val="001239B6"/>
    <w:rsid w:val="0012690A"/>
    <w:rsid w:val="00130A8D"/>
    <w:rsid w:val="00140110"/>
    <w:rsid w:val="00140669"/>
    <w:rsid w:val="00147F1F"/>
    <w:rsid w:val="001504CD"/>
    <w:rsid w:val="0015437B"/>
    <w:rsid w:val="00154E75"/>
    <w:rsid w:val="00155ED2"/>
    <w:rsid w:val="001560EB"/>
    <w:rsid w:val="0016009F"/>
    <w:rsid w:val="00163B4D"/>
    <w:rsid w:val="00165F64"/>
    <w:rsid w:val="0016643F"/>
    <w:rsid w:val="001705A9"/>
    <w:rsid w:val="00171D76"/>
    <w:rsid w:val="00174338"/>
    <w:rsid w:val="00174B96"/>
    <w:rsid w:val="00182208"/>
    <w:rsid w:val="00183728"/>
    <w:rsid w:val="00185B86"/>
    <w:rsid w:val="001964CE"/>
    <w:rsid w:val="001A1CC3"/>
    <w:rsid w:val="001A2D6F"/>
    <w:rsid w:val="001A34C1"/>
    <w:rsid w:val="001A5646"/>
    <w:rsid w:val="001B0FB6"/>
    <w:rsid w:val="001C24FA"/>
    <w:rsid w:val="001C3720"/>
    <w:rsid w:val="001D0ACA"/>
    <w:rsid w:val="001D57A3"/>
    <w:rsid w:val="001D6CB5"/>
    <w:rsid w:val="001E02C2"/>
    <w:rsid w:val="001F139B"/>
    <w:rsid w:val="00202E8D"/>
    <w:rsid w:val="002079A0"/>
    <w:rsid w:val="00210D7F"/>
    <w:rsid w:val="002126EE"/>
    <w:rsid w:val="002141E0"/>
    <w:rsid w:val="00220663"/>
    <w:rsid w:val="00221F04"/>
    <w:rsid w:val="00222924"/>
    <w:rsid w:val="0022304B"/>
    <w:rsid w:val="00241C8D"/>
    <w:rsid w:val="00241F41"/>
    <w:rsid w:val="00247C2E"/>
    <w:rsid w:val="00255AF9"/>
    <w:rsid w:val="00260E13"/>
    <w:rsid w:val="00260FED"/>
    <w:rsid w:val="00261A17"/>
    <w:rsid w:val="00265CCA"/>
    <w:rsid w:val="002677C6"/>
    <w:rsid w:val="002726D2"/>
    <w:rsid w:val="00273E52"/>
    <w:rsid w:val="00277726"/>
    <w:rsid w:val="00294FD9"/>
    <w:rsid w:val="00296BD4"/>
    <w:rsid w:val="002A051D"/>
    <w:rsid w:val="002A0745"/>
    <w:rsid w:val="002A32A3"/>
    <w:rsid w:val="002B2DB4"/>
    <w:rsid w:val="002B41C2"/>
    <w:rsid w:val="002C3D68"/>
    <w:rsid w:val="002C5083"/>
    <w:rsid w:val="002C6077"/>
    <w:rsid w:val="002C657E"/>
    <w:rsid w:val="002D020D"/>
    <w:rsid w:val="002D17B6"/>
    <w:rsid w:val="002D3A5D"/>
    <w:rsid w:val="002D612E"/>
    <w:rsid w:val="002E1438"/>
    <w:rsid w:val="002E697F"/>
    <w:rsid w:val="002F6048"/>
    <w:rsid w:val="002F7AFF"/>
    <w:rsid w:val="00300830"/>
    <w:rsid w:val="00302837"/>
    <w:rsid w:val="003138B4"/>
    <w:rsid w:val="00324F67"/>
    <w:rsid w:val="00330331"/>
    <w:rsid w:val="0033044C"/>
    <w:rsid w:val="00330CDF"/>
    <w:rsid w:val="00333CFB"/>
    <w:rsid w:val="00336663"/>
    <w:rsid w:val="003540A2"/>
    <w:rsid w:val="00361A8A"/>
    <w:rsid w:val="00361B1C"/>
    <w:rsid w:val="003630C0"/>
    <w:rsid w:val="00364C92"/>
    <w:rsid w:val="00365F30"/>
    <w:rsid w:val="003806D7"/>
    <w:rsid w:val="00380E73"/>
    <w:rsid w:val="003814B4"/>
    <w:rsid w:val="003816A5"/>
    <w:rsid w:val="0038292F"/>
    <w:rsid w:val="003829F3"/>
    <w:rsid w:val="00384C30"/>
    <w:rsid w:val="00391E12"/>
    <w:rsid w:val="003946D1"/>
    <w:rsid w:val="00396950"/>
    <w:rsid w:val="003A0310"/>
    <w:rsid w:val="003A26A1"/>
    <w:rsid w:val="003A533D"/>
    <w:rsid w:val="003B21CC"/>
    <w:rsid w:val="003B60D6"/>
    <w:rsid w:val="003C0147"/>
    <w:rsid w:val="003C0237"/>
    <w:rsid w:val="003C33F2"/>
    <w:rsid w:val="003C428B"/>
    <w:rsid w:val="003C6E91"/>
    <w:rsid w:val="003D1CBD"/>
    <w:rsid w:val="003D4319"/>
    <w:rsid w:val="003D74C5"/>
    <w:rsid w:val="003E1240"/>
    <w:rsid w:val="003F24E8"/>
    <w:rsid w:val="003F28C4"/>
    <w:rsid w:val="003F776C"/>
    <w:rsid w:val="003F7F40"/>
    <w:rsid w:val="00404284"/>
    <w:rsid w:val="0040758B"/>
    <w:rsid w:val="00410161"/>
    <w:rsid w:val="004122D8"/>
    <w:rsid w:val="00423EDF"/>
    <w:rsid w:val="00424CA9"/>
    <w:rsid w:val="00426DAD"/>
    <w:rsid w:val="00433459"/>
    <w:rsid w:val="004362FE"/>
    <w:rsid w:val="004369E5"/>
    <w:rsid w:val="0044095F"/>
    <w:rsid w:val="00441645"/>
    <w:rsid w:val="0044408D"/>
    <w:rsid w:val="00450159"/>
    <w:rsid w:val="00463DF7"/>
    <w:rsid w:val="00464B50"/>
    <w:rsid w:val="00467FD1"/>
    <w:rsid w:val="00470168"/>
    <w:rsid w:val="0047403C"/>
    <w:rsid w:val="00474A67"/>
    <w:rsid w:val="00476365"/>
    <w:rsid w:val="00476C33"/>
    <w:rsid w:val="00484E09"/>
    <w:rsid w:val="00490B8C"/>
    <w:rsid w:val="004A1F8E"/>
    <w:rsid w:val="004A7BBA"/>
    <w:rsid w:val="004B0F5B"/>
    <w:rsid w:val="004B5235"/>
    <w:rsid w:val="004B5738"/>
    <w:rsid w:val="004C0545"/>
    <w:rsid w:val="004C15C8"/>
    <w:rsid w:val="004C20B2"/>
    <w:rsid w:val="004C23AA"/>
    <w:rsid w:val="004D018D"/>
    <w:rsid w:val="004D0EE2"/>
    <w:rsid w:val="004E01C1"/>
    <w:rsid w:val="004E2D49"/>
    <w:rsid w:val="004F21C7"/>
    <w:rsid w:val="004F2F20"/>
    <w:rsid w:val="004F759C"/>
    <w:rsid w:val="00503CED"/>
    <w:rsid w:val="00513041"/>
    <w:rsid w:val="00520D92"/>
    <w:rsid w:val="00526B62"/>
    <w:rsid w:val="00537ED8"/>
    <w:rsid w:val="00550215"/>
    <w:rsid w:val="005518C5"/>
    <w:rsid w:val="00551B80"/>
    <w:rsid w:val="00564D74"/>
    <w:rsid w:val="0056760A"/>
    <w:rsid w:val="00580195"/>
    <w:rsid w:val="00586B6B"/>
    <w:rsid w:val="00587857"/>
    <w:rsid w:val="00594D4A"/>
    <w:rsid w:val="005A0B75"/>
    <w:rsid w:val="005A0C4F"/>
    <w:rsid w:val="005A2B71"/>
    <w:rsid w:val="005A4BAE"/>
    <w:rsid w:val="005A50F2"/>
    <w:rsid w:val="005B3A2E"/>
    <w:rsid w:val="005C2DF9"/>
    <w:rsid w:val="005C618A"/>
    <w:rsid w:val="005D01DB"/>
    <w:rsid w:val="005D2CC4"/>
    <w:rsid w:val="005D2E9B"/>
    <w:rsid w:val="005D6C60"/>
    <w:rsid w:val="005E417B"/>
    <w:rsid w:val="005E691B"/>
    <w:rsid w:val="005F302E"/>
    <w:rsid w:val="005F6B07"/>
    <w:rsid w:val="0060247E"/>
    <w:rsid w:val="00610D52"/>
    <w:rsid w:val="006150D6"/>
    <w:rsid w:val="006160FB"/>
    <w:rsid w:val="006173F4"/>
    <w:rsid w:val="00620D1D"/>
    <w:rsid w:val="00621D78"/>
    <w:rsid w:val="006236AE"/>
    <w:rsid w:val="00626775"/>
    <w:rsid w:val="00631CB4"/>
    <w:rsid w:val="00643B8E"/>
    <w:rsid w:val="00647184"/>
    <w:rsid w:val="0065325F"/>
    <w:rsid w:val="006538E3"/>
    <w:rsid w:val="00655321"/>
    <w:rsid w:val="00662233"/>
    <w:rsid w:val="00666B74"/>
    <w:rsid w:val="006737D5"/>
    <w:rsid w:val="00690833"/>
    <w:rsid w:val="00692FFE"/>
    <w:rsid w:val="006952B2"/>
    <w:rsid w:val="006A4DA9"/>
    <w:rsid w:val="006A5ACC"/>
    <w:rsid w:val="006B07E3"/>
    <w:rsid w:val="006B3597"/>
    <w:rsid w:val="006B4BB9"/>
    <w:rsid w:val="006B68A5"/>
    <w:rsid w:val="006C12E0"/>
    <w:rsid w:val="006C2B8F"/>
    <w:rsid w:val="006C346E"/>
    <w:rsid w:val="006C5FB8"/>
    <w:rsid w:val="006C76EE"/>
    <w:rsid w:val="006D1183"/>
    <w:rsid w:val="006D7841"/>
    <w:rsid w:val="006E3672"/>
    <w:rsid w:val="006E5707"/>
    <w:rsid w:val="006E705C"/>
    <w:rsid w:val="006F1A93"/>
    <w:rsid w:val="006F34F3"/>
    <w:rsid w:val="006F7BFD"/>
    <w:rsid w:val="00700809"/>
    <w:rsid w:val="00700E58"/>
    <w:rsid w:val="00705592"/>
    <w:rsid w:val="00707B1A"/>
    <w:rsid w:val="0071038A"/>
    <w:rsid w:val="007130B0"/>
    <w:rsid w:val="00714407"/>
    <w:rsid w:val="007322E2"/>
    <w:rsid w:val="007335B7"/>
    <w:rsid w:val="007346B8"/>
    <w:rsid w:val="007360BA"/>
    <w:rsid w:val="00737C50"/>
    <w:rsid w:val="00741E5C"/>
    <w:rsid w:val="007424DD"/>
    <w:rsid w:val="00746344"/>
    <w:rsid w:val="00747D86"/>
    <w:rsid w:val="00750C17"/>
    <w:rsid w:val="00753962"/>
    <w:rsid w:val="00754123"/>
    <w:rsid w:val="0075484D"/>
    <w:rsid w:val="007574F5"/>
    <w:rsid w:val="00761E12"/>
    <w:rsid w:val="00764282"/>
    <w:rsid w:val="0077673A"/>
    <w:rsid w:val="0078405C"/>
    <w:rsid w:val="0078473E"/>
    <w:rsid w:val="00786DF3"/>
    <w:rsid w:val="0079123A"/>
    <w:rsid w:val="00794674"/>
    <w:rsid w:val="007A1E6C"/>
    <w:rsid w:val="007A34CD"/>
    <w:rsid w:val="007A446C"/>
    <w:rsid w:val="007A54F9"/>
    <w:rsid w:val="007A57B3"/>
    <w:rsid w:val="007A7894"/>
    <w:rsid w:val="007B100E"/>
    <w:rsid w:val="007B308B"/>
    <w:rsid w:val="007C04CF"/>
    <w:rsid w:val="007C1591"/>
    <w:rsid w:val="007C3296"/>
    <w:rsid w:val="007C6163"/>
    <w:rsid w:val="007D2066"/>
    <w:rsid w:val="007D669C"/>
    <w:rsid w:val="007D6F74"/>
    <w:rsid w:val="007E555A"/>
    <w:rsid w:val="007F1705"/>
    <w:rsid w:val="007F4791"/>
    <w:rsid w:val="007F4A81"/>
    <w:rsid w:val="007F536E"/>
    <w:rsid w:val="007F6D23"/>
    <w:rsid w:val="008055DA"/>
    <w:rsid w:val="0080713F"/>
    <w:rsid w:val="0081246C"/>
    <w:rsid w:val="00812F13"/>
    <w:rsid w:val="00816A4B"/>
    <w:rsid w:val="008176C5"/>
    <w:rsid w:val="0082054C"/>
    <w:rsid w:val="00821989"/>
    <w:rsid w:val="00830892"/>
    <w:rsid w:val="008314D1"/>
    <w:rsid w:val="008325C5"/>
    <w:rsid w:val="00833319"/>
    <w:rsid w:val="00843460"/>
    <w:rsid w:val="00843562"/>
    <w:rsid w:val="0085761F"/>
    <w:rsid w:val="00857CE4"/>
    <w:rsid w:val="00857FCB"/>
    <w:rsid w:val="00860161"/>
    <w:rsid w:val="00862CEC"/>
    <w:rsid w:val="0086774F"/>
    <w:rsid w:val="008730C4"/>
    <w:rsid w:val="008762F5"/>
    <w:rsid w:val="00876A0C"/>
    <w:rsid w:val="0087722E"/>
    <w:rsid w:val="008818BC"/>
    <w:rsid w:val="00883521"/>
    <w:rsid w:val="00894BE7"/>
    <w:rsid w:val="00895E94"/>
    <w:rsid w:val="008A2F14"/>
    <w:rsid w:val="008A5401"/>
    <w:rsid w:val="008A562A"/>
    <w:rsid w:val="008A5852"/>
    <w:rsid w:val="008A5DB5"/>
    <w:rsid w:val="008A7F2C"/>
    <w:rsid w:val="008B7C5D"/>
    <w:rsid w:val="008C0751"/>
    <w:rsid w:val="008C3391"/>
    <w:rsid w:val="008C57FB"/>
    <w:rsid w:val="008D52BB"/>
    <w:rsid w:val="008E0EF6"/>
    <w:rsid w:val="008E6279"/>
    <w:rsid w:val="008E6FB8"/>
    <w:rsid w:val="008F0668"/>
    <w:rsid w:val="008F1B5E"/>
    <w:rsid w:val="008F5D18"/>
    <w:rsid w:val="008F7DEB"/>
    <w:rsid w:val="00901113"/>
    <w:rsid w:val="00901BE4"/>
    <w:rsid w:val="00904B0F"/>
    <w:rsid w:val="00907585"/>
    <w:rsid w:val="00907844"/>
    <w:rsid w:val="00912415"/>
    <w:rsid w:val="009139B5"/>
    <w:rsid w:val="00914BCC"/>
    <w:rsid w:val="00917C36"/>
    <w:rsid w:val="00924800"/>
    <w:rsid w:val="009318B4"/>
    <w:rsid w:val="00936870"/>
    <w:rsid w:val="00940451"/>
    <w:rsid w:val="009427CE"/>
    <w:rsid w:val="0094633D"/>
    <w:rsid w:val="00950312"/>
    <w:rsid w:val="00950C36"/>
    <w:rsid w:val="0095181C"/>
    <w:rsid w:val="0095223E"/>
    <w:rsid w:val="00953309"/>
    <w:rsid w:val="0096004F"/>
    <w:rsid w:val="00961981"/>
    <w:rsid w:val="0096404C"/>
    <w:rsid w:val="00967C60"/>
    <w:rsid w:val="00972BDC"/>
    <w:rsid w:val="00980375"/>
    <w:rsid w:val="00984D9D"/>
    <w:rsid w:val="00985417"/>
    <w:rsid w:val="009863EE"/>
    <w:rsid w:val="009878CB"/>
    <w:rsid w:val="009967D0"/>
    <w:rsid w:val="009A1995"/>
    <w:rsid w:val="009A3F91"/>
    <w:rsid w:val="009A53E4"/>
    <w:rsid w:val="009C10E0"/>
    <w:rsid w:val="009C5DEF"/>
    <w:rsid w:val="009D131A"/>
    <w:rsid w:val="009D2521"/>
    <w:rsid w:val="009D54D0"/>
    <w:rsid w:val="009D7EE1"/>
    <w:rsid w:val="009E2B4E"/>
    <w:rsid w:val="009F29D3"/>
    <w:rsid w:val="00A02460"/>
    <w:rsid w:val="00A0553B"/>
    <w:rsid w:val="00A072A1"/>
    <w:rsid w:val="00A10C77"/>
    <w:rsid w:val="00A13075"/>
    <w:rsid w:val="00A13421"/>
    <w:rsid w:val="00A22E22"/>
    <w:rsid w:val="00A24367"/>
    <w:rsid w:val="00A245D3"/>
    <w:rsid w:val="00A32D8E"/>
    <w:rsid w:val="00A33335"/>
    <w:rsid w:val="00A42CB4"/>
    <w:rsid w:val="00A530C5"/>
    <w:rsid w:val="00A6163C"/>
    <w:rsid w:val="00A61E25"/>
    <w:rsid w:val="00A80755"/>
    <w:rsid w:val="00A83A01"/>
    <w:rsid w:val="00A846E0"/>
    <w:rsid w:val="00A86F33"/>
    <w:rsid w:val="00A876D5"/>
    <w:rsid w:val="00A9003D"/>
    <w:rsid w:val="00A90713"/>
    <w:rsid w:val="00A90C4D"/>
    <w:rsid w:val="00A91811"/>
    <w:rsid w:val="00AA23FB"/>
    <w:rsid w:val="00AA5CCA"/>
    <w:rsid w:val="00AA6152"/>
    <w:rsid w:val="00AA6CD8"/>
    <w:rsid w:val="00AA7516"/>
    <w:rsid w:val="00AB2EA4"/>
    <w:rsid w:val="00AB5621"/>
    <w:rsid w:val="00AC0BD3"/>
    <w:rsid w:val="00AD3863"/>
    <w:rsid w:val="00AD526E"/>
    <w:rsid w:val="00AD71F1"/>
    <w:rsid w:val="00AE5F47"/>
    <w:rsid w:val="00AF4018"/>
    <w:rsid w:val="00AF69A8"/>
    <w:rsid w:val="00AF7E65"/>
    <w:rsid w:val="00B06D75"/>
    <w:rsid w:val="00B10A5C"/>
    <w:rsid w:val="00B11B12"/>
    <w:rsid w:val="00B11DC0"/>
    <w:rsid w:val="00B11FA4"/>
    <w:rsid w:val="00B16D91"/>
    <w:rsid w:val="00B26414"/>
    <w:rsid w:val="00B27B7D"/>
    <w:rsid w:val="00B300D1"/>
    <w:rsid w:val="00B42575"/>
    <w:rsid w:val="00B44444"/>
    <w:rsid w:val="00B45428"/>
    <w:rsid w:val="00B45A55"/>
    <w:rsid w:val="00B50959"/>
    <w:rsid w:val="00B543E6"/>
    <w:rsid w:val="00B56693"/>
    <w:rsid w:val="00B615C0"/>
    <w:rsid w:val="00B71292"/>
    <w:rsid w:val="00B765CD"/>
    <w:rsid w:val="00B86C4E"/>
    <w:rsid w:val="00B93338"/>
    <w:rsid w:val="00BA0F2B"/>
    <w:rsid w:val="00BA61A3"/>
    <w:rsid w:val="00BB00A1"/>
    <w:rsid w:val="00BB2C9D"/>
    <w:rsid w:val="00BC3BF9"/>
    <w:rsid w:val="00BC4898"/>
    <w:rsid w:val="00BC4CC7"/>
    <w:rsid w:val="00BC4E3F"/>
    <w:rsid w:val="00BD33A3"/>
    <w:rsid w:val="00BD4CD3"/>
    <w:rsid w:val="00BD4F25"/>
    <w:rsid w:val="00BD7118"/>
    <w:rsid w:val="00BE1EE2"/>
    <w:rsid w:val="00BE34C7"/>
    <w:rsid w:val="00BE5974"/>
    <w:rsid w:val="00BE6A2C"/>
    <w:rsid w:val="00BF6ED4"/>
    <w:rsid w:val="00BF7741"/>
    <w:rsid w:val="00C003D5"/>
    <w:rsid w:val="00C0256F"/>
    <w:rsid w:val="00C075DA"/>
    <w:rsid w:val="00C111F8"/>
    <w:rsid w:val="00C11A9C"/>
    <w:rsid w:val="00C15DE3"/>
    <w:rsid w:val="00C2054D"/>
    <w:rsid w:val="00C21864"/>
    <w:rsid w:val="00C27146"/>
    <w:rsid w:val="00C34704"/>
    <w:rsid w:val="00C35F06"/>
    <w:rsid w:val="00C4326B"/>
    <w:rsid w:val="00C46F75"/>
    <w:rsid w:val="00C47448"/>
    <w:rsid w:val="00C53715"/>
    <w:rsid w:val="00C56027"/>
    <w:rsid w:val="00C60B84"/>
    <w:rsid w:val="00C62009"/>
    <w:rsid w:val="00C63E6E"/>
    <w:rsid w:val="00C64F26"/>
    <w:rsid w:val="00C661C5"/>
    <w:rsid w:val="00C73F9C"/>
    <w:rsid w:val="00C74375"/>
    <w:rsid w:val="00C74B0B"/>
    <w:rsid w:val="00C767F2"/>
    <w:rsid w:val="00C82DF2"/>
    <w:rsid w:val="00C872EF"/>
    <w:rsid w:val="00C92627"/>
    <w:rsid w:val="00C94359"/>
    <w:rsid w:val="00CA164A"/>
    <w:rsid w:val="00CA480E"/>
    <w:rsid w:val="00CA6E9F"/>
    <w:rsid w:val="00CA73B1"/>
    <w:rsid w:val="00CB7ABB"/>
    <w:rsid w:val="00CC58DF"/>
    <w:rsid w:val="00CC5BD9"/>
    <w:rsid w:val="00CC678E"/>
    <w:rsid w:val="00CD2176"/>
    <w:rsid w:val="00CD34B6"/>
    <w:rsid w:val="00CD4F4F"/>
    <w:rsid w:val="00CD59F9"/>
    <w:rsid w:val="00CD78EA"/>
    <w:rsid w:val="00CF06C7"/>
    <w:rsid w:val="00CF1926"/>
    <w:rsid w:val="00D04408"/>
    <w:rsid w:val="00D069E9"/>
    <w:rsid w:val="00D212CC"/>
    <w:rsid w:val="00D2582A"/>
    <w:rsid w:val="00D26D03"/>
    <w:rsid w:val="00D302DF"/>
    <w:rsid w:val="00D31F7F"/>
    <w:rsid w:val="00D32E62"/>
    <w:rsid w:val="00D332A4"/>
    <w:rsid w:val="00D34805"/>
    <w:rsid w:val="00D34FF4"/>
    <w:rsid w:val="00D37EEF"/>
    <w:rsid w:val="00D40ABF"/>
    <w:rsid w:val="00D5119C"/>
    <w:rsid w:val="00D51793"/>
    <w:rsid w:val="00D56434"/>
    <w:rsid w:val="00D57599"/>
    <w:rsid w:val="00D64242"/>
    <w:rsid w:val="00D6592B"/>
    <w:rsid w:val="00D673CB"/>
    <w:rsid w:val="00D70ED0"/>
    <w:rsid w:val="00D7491C"/>
    <w:rsid w:val="00D76E53"/>
    <w:rsid w:val="00D80006"/>
    <w:rsid w:val="00D824EE"/>
    <w:rsid w:val="00D834D1"/>
    <w:rsid w:val="00D838B0"/>
    <w:rsid w:val="00D85DBB"/>
    <w:rsid w:val="00D9143D"/>
    <w:rsid w:val="00D97DEA"/>
    <w:rsid w:val="00D97F85"/>
    <w:rsid w:val="00DA482C"/>
    <w:rsid w:val="00DA7A30"/>
    <w:rsid w:val="00DB149B"/>
    <w:rsid w:val="00DB4413"/>
    <w:rsid w:val="00DB6AA4"/>
    <w:rsid w:val="00DC3632"/>
    <w:rsid w:val="00DC4115"/>
    <w:rsid w:val="00DC4E6D"/>
    <w:rsid w:val="00DC7917"/>
    <w:rsid w:val="00DD0E02"/>
    <w:rsid w:val="00DD1FE9"/>
    <w:rsid w:val="00DD23D6"/>
    <w:rsid w:val="00DD3E50"/>
    <w:rsid w:val="00DD7600"/>
    <w:rsid w:val="00DD7EB9"/>
    <w:rsid w:val="00DD7F20"/>
    <w:rsid w:val="00DE00CF"/>
    <w:rsid w:val="00DE3695"/>
    <w:rsid w:val="00DE7598"/>
    <w:rsid w:val="00DF2140"/>
    <w:rsid w:val="00DF6761"/>
    <w:rsid w:val="00DF698C"/>
    <w:rsid w:val="00E04A5D"/>
    <w:rsid w:val="00E104F0"/>
    <w:rsid w:val="00E11739"/>
    <w:rsid w:val="00E205BE"/>
    <w:rsid w:val="00E2187A"/>
    <w:rsid w:val="00E22A84"/>
    <w:rsid w:val="00E231B7"/>
    <w:rsid w:val="00E259A9"/>
    <w:rsid w:val="00E2634F"/>
    <w:rsid w:val="00E30BF8"/>
    <w:rsid w:val="00E3213A"/>
    <w:rsid w:val="00E356CC"/>
    <w:rsid w:val="00E5084C"/>
    <w:rsid w:val="00E576FE"/>
    <w:rsid w:val="00E65513"/>
    <w:rsid w:val="00E65A91"/>
    <w:rsid w:val="00E73B06"/>
    <w:rsid w:val="00E73C16"/>
    <w:rsid w:val="00E80F48"/>
    <w:rsid w:val="00E82FF1"/>
    <w:rsid w:val="00E86671"/>
    <w:rsid w:val="00E912DB"/>
    <w:rsid w:val="00E93FEC"/>
    <w:rsid w:val="00E96B8C"/>
    <w:rsid w:val="00EA226F"/>
    <w:rsid w:val="00EB20B9"/>
    <w:rsid w:val="00EB3F25"/>
    <w:rsid w:val="00EB47CC"/>
    <w:rsid w:val="00EB5B59"/>
    <w:rsid w:val="00EB71B0"/>
    <w:rsid w:val="00EC0BBC"/>
    <w:rsid w:val="00EC0C18"/>
    <w:rsid w:val="00EC2463"/>
    <w:rsid w:val="00EC3C9D"/>
    <w:rsid w:val="00EC61E0"/>
    <w:rsid w:val="00ED7026"/>
    <w:rsid w:val="00ED71E2"/>
    <w:rsid w:val="00EE02A9"/>
    <w:rsid w:val="00EE4682"/>
    <w:rsid w:val="00EF18FD"/>
    <w:rsid w:val="00EF61A8"/>
    <w:rsid w:val="00F030B8"/>
    <w:rsid w:val="00F14ACD"/>
    <w:rsid w:val="00F17930"/>
    <w:rsid w:val="00F17A8C"/>
    <w:rsid w:val="00F2075B"/>
    <w:rsid w:val="00F22BD0"/>
    <w:rsid w:val="00F23EC6"/>
    <w:rsid w:val="00F262A9"/>
    <w:rsid w:val="00F33B8A"/>
    <w:rsid w:val="00F3679F"/>
    <w:rsid w:val="00F447CF"/>
    <w:rsid w:val="00F51680"/>
    <w:rsid w:val="00F527C8"/>
    <w:rsid w:val="00F529CB"/>
    <w:rsid w:val="00F531C3"/>
    <w:rsid w:val="00F56BD0"/>
    <w:rsid w:val="00F633F4"/>
    <w:rsid w:val="00F64E5C"/>
    <w:rsid w:val="00F66024"/>
    <w:rsid w:val="00F73069"/>
    <w:rsid w:val="00F75302"/>
    <w:rsid w:val="00F811B0"/>
    <w:rsid w:val="00F84AE1"/>
    <w:rsid w:val="00F94B15"/>
    <w:rsid w:val="00F956CF"/>
    <w:rsid w:val="00F95D0B"/>
    <w:rsid w:val="00F964F5"/>
    <w:rsid w:val="00FA4590"/>
    <w:rsid w:val="00FA53BA"/>
    <w:rsid w:val="00FA758E"/>
    <w:rsid w:val="00FB0F1F"/>
    <w:rsid w:val="00FB3860"/>
    <w:rsid w:val="00FB3D2C"/>
    <w:rsid w:val="00FB688A"/>
    <w:rsid w:val="00FC0936"/>
    <w:rsid w:val="00FC3B90"/>
    <w:rsid w:val="00FC423E"/>
    <w:rsid w:val="00FC6F78"/>
    <w:rsid w:val="00FD30EA"/>
    <w:rsid w:val="00FD4938"/>
    <w:rsid w:val="00F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F34673-2E26-44C7-829D-520F1A6B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10C"/>
    <w:rPr>
      <w:sz w:val="24"/>
      <w:szCs w:val="24"/>
    </w:rPr>
  </w:style>
  <w:style w:type="paragraph" w:styleId="1">
    <w:name w:val="heading 1"/>
    <w:aliases w:val="Знак Знак Знак Знак"/>
    <w:basedOn w:val="a"/>
    <w:next w:val="a"/>
    <w:link w:val="10"/>
    <w:qFormat/>
    <w:rsid w:val="00D40ABF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ABF"/>
    <w:pPr>
      <w:ind w:left="720"/>
      <w:contextualSpacing/>
    </w:pPr>
  </w:style>
  <w:style w:type="character" w:customStyle="1" w:styleId="10">
    <w:name w:val="Заголовок 1 Знак"/>
    <w:aliases w:val="Знак Знак Знак Знак Знак"/>
    <w:basedOn w:val="a0"/>
    <w:link w:val="1"/>
    <w:rsid w:val="00D40ABF"/>
    <w:rPr>
      <w:b/>
      <w:sz w:val="28"/>
      <w:szCs w:val="24"/>
    </w:rPr>
  </w:style>
  <w:style w:type="table" w:styleId="a4">
    <w:name w:val="Table Grid"/>
    <w:basedOn w:val="a1"/>
    <w:rsid w:val="000C3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D71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71F1"/>
    <w:rPr>
      <w:sz w:val="24"/>
      <w:szCs w:val="24"/>
    </w:rPr>
  </w:style>
  <w:style w:type="paragraph" w:styleId="a7">
    <w:name w:val="footer"/>
    <w:basedOn w:val="a"/>
    <w:link w:val="a8"/>
    <w:uiPriority w:val="99"/>
    <w:rsid w:val="00AD71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71F1"/>
    <w:rPr>
      <w:sz w:val="24"/>
      <w:szCs w:val="24"/>
    </w:rPr>
  </w:style>
  <w:style w:type="paragraph" w:styleId="a9">
    <w:name w:val="Body Text"/>
    <w:basedOn w:val="a"/>
    <w:link w:val="aa"/>
    <w:rsid w:val="002C5083"/>
    <w:pPr>
      <w:spacing w:after="120"/>
    </w:pPr>
  </w:style>
  <w:style w:type="character" w:customStyle="1" w:styleId="aa">
    <w:name w:val="Основной текст Знак"/>
    <w:basedOn w:val="a0"/>
    <w:link w:val="a9"/>
    <w:rsid w:val="002C5083"/>
    <w:rPr>
      <w:sz w:val="24"/>
      <w:szCs w:val="24"/>
    </w:rPr>
  </w:style>
  <w:style w:type="paragraph" w:customStyle="1" w:styleId="ConsPlusNonformat">
    <w:name w:val="ConsPlusNonformat"/>
    <w:rsid w:val="00D749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rsid w:val="00537ED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537ED8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rsid w:val="00912415"/>
    <w:pPr>
      <w:spacing w:before="100" w:beforeAutospacing="1" w:after="100" w:afterAutospacing="1"/>
    </w:pPr>
  </w:style>
  <w:style w:type="character" w:styleId="ae">
    <w:name w:val="Emphasis"/>
    <w:basedOn w:val="a0"/>
    <w:uiPriority w:val="20"/>
    <w:qFormat/>
    <w:rsid w:val="00912415"/>
    <w:rPr>
      <w:i/>
      <w:iCs/>
    </w:rPr>
  </w:style>
  <w:style w:type="character" w:styleId="af">
    <w:name w:val="Hyperlink"/>
    <w:basedOn w:val="a0"/>
    <w:uiPriority w:val="99"/>
    <w:unhideWhenUsed/>
    <w:rsid w:val="00912415"/>
    <w:rPr>
      <w:color w:val="0000FF"/>
      <w:u w:val="single"/>
    </w:rPr>
  </w:style>
  <w:style w:type="paragraph" w:customStyle="1" w:styleId="ConsPlusNormal">
    <w:name w:val="ConsPlusNormal"/>
    <w:rsid w:val="00E3213A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4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28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5819</TotalTime>
  <Pages>2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411</cp:revision>
  <cp:lastPrinted>2018-09-28T04:01:00Z</cp:lastPrinted>
  <dcterms:created xsi:type="dcterms:W3CDTF">2018-04-05T04:33:00Z</dcterms:created>
  <dcterms:modified xsi:type="dcterms:W3CDTF">2018-09-28T04:01:00Z</dcterms:modified>
</cp:coreProperties>
</file>